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6E3814">
        <w:rPr>
          <w:rFonts w:ascii="Arial" w:hAnsi="Arial" w:cs="Arial"/>
          <w:b/>
        </w:rPr>
        <w:t>31</w:t>
      </w:r>
      <w:r w:rsidR="005B0C5C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AE0979">
        <w:rPr>
          <w:rFonts w:ascii="Arial" w:hAnsi="Arial" w:cs="Arial"/>
          <w:b/>
        </w:rPr>
        <w:t xml:space="preserve"> </w:t>
      </w:r>
      <w:r w:rsidR="006E3814">
        <w:rPr>
          <w:rFonts w:ascii="Arial" w:hAnsi="Arial" w:cs="Arial"/>
          <w:b/>
        </w:rPr>
        <w:t>MARZO</w:t>
      </w:r>
      <w:r w:rsidR="00AE0979">
        <w:rPr>
          <w:rFonts w:ascii="Arial" w:hAnsi="Arial" w:cs="Arial"/>
          <w:b/>
        </w:rPr>
        <w:t xml:space="preserve"> DEL 2020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AE097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AE097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</w:tc>
      </w:tr>
      <w:tr w:rsidR="00B42318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318" w:rsidRPr="00C055A9" w:rsidRDefault="00B42318" w:rsidP="00B4231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2,850,063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5,799,932</w:t>
            </w:r>
          </w:p>
        </w:tc>
      </w:tr>
      <w:tr w:rsidR="00B42318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318" w:rsidRPr="00C055A9" w:rsidRDefault="00B42318" w:rsidP="00B4231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720,986,557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23,881,429</w:t>
            </w:r>
          </w:p>
        </w:tc>
      </w:tr>
      <w:tr w:rsidR="00B42318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318" w:rsidRPr="00C055A9" w:rsidRDefault="00B42318" w:rsidP="00B4231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886,836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B42318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318" w:rsidRPr="00C055A9" w:rsidRDefault="00B42318" w:rsidP="00B4231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223,614,974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949,945,201</w:t>
            </w:r>
          </w:p>
        </w:tc>
      </w:tr>
      <w:tr w:rsidR="00B42318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318" w:rsidRPr="00C055A9" w:rsidRDefault="00B42318" w:rsidP="00B4231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104,580,382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4,227,613</w:t>
            </w:r>
          </w:p>
        </w:tc>
      </w:tr>
      <w:tr w:rsidR="00B42318" w:rsidRPr="00C055A9" w:rsidTr="009A216B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42318" w:rsidRPr="00C055A9" w:rsidRDefault="00B42318" w:rsidP="00B4231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1,052,918,813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Default="00B42318" w:rsidP="00B4231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983,854,175</w:t>
            </w:r>
          </w:p>
        </w:tc>
      </w:tr>
      <w:tr w:rsidR="00B42318" w:rsidRPr="00C055A9" w:rsidTr="00B42318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D53145" w:rsidRDefault="00D53145" w:rsidP="00130FF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 variación en Bancos e Inversiones de 2020 a 2019 se da principalmente al comportamiento de las tasas bancarias donde de acuerdo a los análisis realizados se han estado ofreciendo tasas más atractivas en las cuentas productivas que en la mesa de dinero situación por lo que los bancos muestran un incremento y las inversiones temporales una disminución. Así mismo</w:t>
      </w:r>
    </w:p>
    <w:p w:rsidR="00B85D51" w:rsidRDefault="00D64449" w:rsidP="00130FF2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</w:t>
      </w:r>
      <w:r w:rsidR="00D53145">
        <w:rPr>
          <w:rFonts w:ascii="Arial" w:hAnsi="Arial" w:cs="Arial"/>
        </w:rPr>
        <w:t>que</w:t>
      </w:r>
      <w:r w:rsidRPr="00B66C92">
        <w:rPr>
          <w:rFonts w:ascii="Arial" w:hAnsi="Arial" w:cs="Arial"/>
        </w:rPr>
        <w:t xml:space="preserve"> se </w:t>
      </w:r>
      <w:r w:rsidR="0069609A" w:rsidRPr="00B66C92">
        <w:rPr>
          <w:rFonts w:ascii="Arial" w:hAnsi="Arial" w:cs="Arial"/>
        </w:rPr>
        <w:t>muestra en</w:t>
      </w:r>
      <w:r w:rsidRPr="00B66C92">
        <w:rPr>
          <w:rFonts w:ascii="Arial" w:hAnsi="Arial" w:cs="Arial"/>
        </w:rPr>
        <w:t xml:space="preserve"> </w:t>
      </w:r>
      <w:r w:rsidR="002206A4" w:rsidRPr="00B66C92">
        <w:rPr>
          <w:rFonts w:ascii="Arial" w:hAnsi="Arial" w:cs="Arial"/>
        </w:rPr>
        <w:t>Fondos con Afectación Específica</w:t>
      </w:r>
      <w:r w:rsidR="00B66C92" w:rsidRPr="00B66C92">
        <w:rPr>
          <w:rFonts w:ascii="Arial" w:hAnsi="Arial" w:cs="Arial"/>
        </w:rPr>
        <w:t xml:space="preserve"> corresponde a la radicación de recursos del programa PRODDER 2019 cuyo im</w:t>
      </w:r>
      <w:r w:rsidR="0058448F" w:rsidRPr="00B66C92">
        <w:rPr>
          <w:rFonts w:ascii="Arial" w:hAnsi="Arial" w:cs="Arial"/>
        </w:rPr>
        <w:t>porte se tiene para que el Organismo pueda hacer frente a los compromisos de pagos de obras</w:t>
      </w:r>
      <w:r w:rsidR="00133F35">
        <w:rPr>
          <w:rFonts w:ascii="Arial" w:hAnsi="Arial" w:cs="Arial"/>
        </w:rPr>
        <w:t xml:space="preserve"> de dicho programa</w:t>
      </w:r>
      <w:r w:rsidR="0058448F" w:rsidRPr="00B66C92">
        <w:rPr>
          <w:rFonts w:ascii="Arial" w:hAnsi="Arial" w:cs="Arial"/>
        </w:rPr>
        <w:t>.</w:t>
      </w:r>
      <w:r w:rsidRPr="00B66C92">
        <w:rPr>
          <w:rFonts w:ascii="Arial" w:hAnsi="Arial" w:cs="Arial"/>
        </w:rPr>
        <w:t xml:space="preserve"> </w:t>
      </w: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C055A9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9A796F" w:rsidRPr="001D6B85" w:rsidTr="00C055A9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1D3235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1D6B85" w:rsidRDefault="001D3235" w:rsidP="001D3235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6,656,904,073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3235" w:rsidRDefault="001D3235" w:rsidP="001D3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6,276,958,051</w:t>
            </w:r>
          </w:p>
        </w:tc>
      </w:tr>
      <w:tr w:rsidR="001D3235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1D6B85" w:rsidRDefault="001D3235" w:rsidP="001D3235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215,404,966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3235" w:rsidRDefault="001D3235" w:rsidP="001D3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202,325,377</w:t>
            </w:r>
          </w:p>
        </w:tc>
      </w:tr>
      <w:tr w:rsidR="001D3235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3235" w:rsidRPr="001D6B85" w:rsidRDefault="001D3235" w:rsidP="001D3235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</w:t>
            </w:r>
            <w:proofErr w:type="spellStart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Equiv</w:t>
            </w:r>
            <w:proofErr w:type="spellEnd"/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 xml:space="preserve">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201,489,771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3235" w:rsidRDefault="001D3235" w:rsidP="001D3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153,567,810</w:t>
            </w:r>
          </w:p>
        </w:tc>
      </w:tr>
      <w:tr w:rsidR="001D3235" w:rsidRPr="001D6B85" w:rsidTr="00E02FF2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Default="001D3235" w:rsidP="001D323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1D3235" w:rsidRPr="001D6B85" w:rsidRDefault="001D3235" w:rsidP="001D323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7,073,798,809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1D3235" w:rsidRDefault="001D3235" w:rsidP="001D3235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6,632,851,238</w:t>
            </w:r>
          </w:p>
        </w:tc>
      </w:tr>
      <w:tr w:rsidR="00A11ECB" w:rsidRPr="001D6B85" w:rsidTr="0035661A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5145B6" w:rsidRPr="00685278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  <w:r w:rsidRPr="00146531">
        <w:rPr>
          <w:rFonts w:ascii="Arial" w:hAnsi="Arial" w:cs="Arial"/>
          <w:bCs/>
          <w:spacing w:val="-1"/>
          <w:lang w:val="es-ES_tradnl"/>
        </w:rPr>
        <w:lastRenderedPageBreak/>
        <w:t xml:space="preserve">Los Deudores diversos por cobrar a corto plazo se integran principalmente por las cuentas por cobrar a </w:t>
      </w:r>
      <w:r w:rsidR="000767B3" w:rsidRPr="00146531">
        <w:rPr>
          <w:rFonts w:ascii="Arial" w:hAnsi="Arial" w:cs="Arial"/>
          <w:bCs/>
          <w:spacing w:val="-1"/>
          <w:lang w:val="es-ES_tradnl"/>
        </w:rPr>
        <w:t>CEA por</w:t>
      </w:r>
      <w:r w:rsidRPr="00146531">
        <w:rPr>
          <w:rFonts w:ascii="Arial" w:hAnsi="Arial" w:cs="Arial"/>
          <w:bCs/>
          <w:spacing w:val="-1"/>
          <w:lang w:val="es-ES_tradnl"/>
        </w:rPr>
        <w:t xml:space="preserve"> $ </w:t>
      </w:r>
      <w:r w:rsidR="009D7FEA">
        <w:rPr>
          <w:rFonts w:ascii="Arial" w:hAnsi="Arial" w:cs="Arial"/>
          <w:bCs/>
          <w:spacing w:val="-1"/>
          <w:lang w:val="es-ES_tradnl"/>
        </w:rPr>
        <w:t>1</w:t>
      </w:r>
      <w:r w:rsidR="00F46389">
        <w:rPr>
          <w:rFonts w:ascii="Arial" w:hAnsi="Arial" w:cs="Arial"/>
          <w:bCs/>
          <w:spacing w:val="-1"/>
          <w:lang w:val="es-ES_tradnl"/>
        </w:rPr>
        <w:t>47,259,338</w:t>
      </w:r>
      <w:r w:rsidR="001E7726">
        <w:rPr>
          <w:rFonts w:ascii="Arial" w:hAnsi="Arial" w:cs="Arial"/>
          <w:bCs/>
          <w:spacing w:val="-1"/>
          <w:lang w:val="es-ES_tradnl"/>
        </w:rPr>
        <w:t xml:space="preserve"> </w:t>
      </w:r>
      <w:r w:rsidR="008B5AE6" w:rsidRPr="00685278">
        <w:rPr>
          <w:rFonts w:ascii="Arial" w:hAnsi="Arial" w:cs="Arial"/>
          <w:bCs/>
          <w:spacing w:val="-1"/>
          <w:lang w:val="es-ES_tradnl"/>
        </w:rPr>
        <w:t>y a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proofErr w:type="gramStart"/>
      <w:r w:rsidRPr="00685278">
        <w:rPr>
          <w:rFonts w:ascii="Arial" w:hAnsi="Arial" w:cs="Arial"/>
          <w:bCs/>
          <w:spacing w:val="-1"/>
          <w:lang w:val="es-ES_tradnl"/>
        </w:rPr>
        <w:t xml:space="preserve">CNA 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por</w:t>
      </w:r>
      <w:proofErr w:type="gramEnd"/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Pr="00685278">
        <w:rPr>
          <w:rFonts w:ascii="Arial" w:hAnsi="Arial" w:cs="Arial"/>
          <w:bCs/>
          <w:spacing w:val="-1"/>
          <w:lang w:val="es-ES_tradnl"/>
        </w:rPr>
        <w:t>$</w:t>
      </w:r>
      <w:r w:rsidR="00547BCC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F46389">
        <w:rPr>
          <w:rFonts w:ascii="Arial" w:hAnsi="Arial" w:cs="Arial"/>
          <w:bCs/>
          <w:spacing w:val="-1"/>
          <w:lang w:val="es-ES_tradnl"/>
        </w:rPr>
        <w:t>45,785,978</w:t>
      </w:r>
      <w:r w:rsidR="006E3500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685278" w:rsidRPr="00685278">
        <w:rPr>
          <w:rFonts w:ascii="Arial" w:hAnsi="Arial" w:cs="Arial"/>
          <w:bCs/>
          <w:spacing w:val="-1"/>
          <w:lang w:val="es-ES_tradnl"/>
        </w:rPr>
        <w:t>Así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como</w:t>
      </w:r>
      <w:r w:rsidR="000E55A6" w:rsidRPr="00685278">
        <w:rPr>
          <w:rFonts w:ascii="Arial" w:hAnsi="Arial" w:cs="Arial"/>
          <w:bCs/>
          <w:spacing w:val="-1"/>
          <w:lang w:val="es-ES_tradnl"/>
        </w:rPr>
        <w:t xml:space="preserve"> por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las </w:t>
      </w:r>
      <w:r w:rsidR="009D7FEA">
        <w:rPr>
          <w:rFonts w:ascii="Arial" w:hAnsi="Arial" w:cs="Arial"/>
          <w:bCs/>
          <w:spacing w:val="-1"/>
          <w:lang w:val="es-ES_tradnl"/>
        </w:rPr>
        <w:t>c</w:t>
      </w:r>
      <w:r w:rsidRPr="00685278">
        <w:rPr>
          <w:rFonts w:ascii="Arial" w:hAnsi="Arial" w:cs="Arial"/>
          <w:bCs/>
          <w:spacing w:val="-1"/>
          <w:lang w:val="es-ES_tradnl"/>
        </w:rPr>
        <w:t>uentas por cobrar a tiendas de conveniencia donde se reciben pagos del Organismo.</w:t>
      </w:r>
    </w:p>
    <w:p w:rsidR="005145B6" w:rsidRPr="00685278" w:rsidRDefault="005145B6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</w:p>
    <w:p w:rsidR="00A53A06" w:rsidRDefault="005145B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Los </w:t>
      </w:r>
      <w:r w:rsidR="009E7ADC">
        <w:rPr>
          <w:rFonts w:ascii="Arial" w:hAnsi="Arial" w:cs="Arial"/>
          <w:bCs/>
          <w:color w:val="000000"/>
          <w:spacing w:val="-1"/>
          <w:lang w:val="es-ES_tradnl"/>
        </w:rPr>
        <w:t>Otros derechos a recibir Efectivo/</w:t>
      </w:r>
      <w:proofErr w:type="spellStart"/>
      <w:r w:rsidR="009E7ADC">
        <w:rPr>
          <w:rFonts w:ascii="Arial" w:hAnsi="Arial" w:cs="Arial"/>
          <w:bCs/>
          <w:color w:val="000000"/>
          <w:spacing w:val="-1"/>
          <w:lang w:val="es-ES_tradnl"/>
        </w:rPr>
        <w:t>Equiv</w:t>
      </w:r>
      <w:proofErr w:type="spellEnd"/>
      <w:r w:rsidR="009E7ADC">
        <w:rPr>
          <w:rFonts w:ascii="Arial" w:hAnsi="Arial" w:cs="Arial"/>
          <w:bCs/>
          <w:color w:val="000000"/>
          <w:spacing w:val="-1"/>
          <w:lang w:val="es-ES_tradnl"/>
        </w:rPr>
        <w:t xml:space="preserve">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corresponde</w:t>
      </w:r>
      <w:r w:rsidR="000E55A6">
        <w:rPr>
          <w:rFonts w:ascii="Arial" w:hAnsi="Arial" w:cs="Arial"/>
          <w:bCs/>
          <w:color w:val="000000"/>
          <w:spacing w:val="-1"/>
          <w:lang w:val="es-ES_tradnl"/>
        </w:rPr>
        <w:t>n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al IVA pendiente de recuperar por $</w:t>
      </w:r>
      <w:r w:rsidR="00A53A06">
        <w:rPr>
          <w:rFonts w:ascii="Arial" w:hAnsi="Arial" w:cs="Arial"/>
          <w:bCs/>
          <w:color w:val="000000"/>
          <w:spacing w:val="-1"/>
          <w:lang w:val="es-ES_tradnl"/>
        </w:rPr>
        <w:t>1</w:t>
      </w:r>
      <w:r w:rsidR="009D7FEA">
        <w:rPr>
          <w:rFonts w:ascii="Arial" w:hAnsi="Arial" w:cs="Arial"/>
          <w:bCs/>
          <w:color w:val="000000"/>
          <w:spacing w:val="-1"/>
          <w:lang w:val="es-ES_tradnl"/>
        </w:rPr>
        <w:t>78,494,779</w:t>
      </w:r>
      <w:r w:rsidR="00183B72">
        <w:rPr>
          <w:rFonts w:ascii="Arial" w:hAnsi="Arial" w:cs="Arial"/>
          <w:bCs/>
          <w:color w:val="000000"/>
          <w:spacing w:val="-1"/>
          <w:lang w:val="es-ES_tradnl"/>
        </w:rPr>
        <w:t>.</w:t>
      </w:r>
      <w:r w:rsidR="006F194E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="009A12C8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y al IVA Acreditable por un importe </w:t>
      </w:r>
      <w:r w:rsidR="00CE4CD6">
        <w:rPr>
          <w:rFonts w:ascii="Arial" w:hAnsi="Arial" w:cs="Arial"/>
          <w:bCs/>
          <w:color w:val="000000"/>
          <w:spacing w:val="-1"/>
          <w:lang w:val="es-ES_tradnl"/>
        </w:rPr>
        <w:t>$</w:t>
      </w:r>
      <w:r w:rsidR="003A5D35">
        <w:rPr>
          <w:rFonts w:ascii="Arial" w:hAnsi="Arial" w:cs="Arial"/>
          <w:bCs/>
          <w:color w:val="000000"/>
          <w:spacing w:val="-1"/>
          <w:lang w:val="es-ES_tradnl"/>
        </w:rPr>
        <w:t>22,994,992.</w:t>
      </w: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proofErr w:type="spellStart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>erechos</w:t>
      </w:r>
      <w:proofErr w:type="spellEnd"/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536FEC" w:rsidRDefault="00733B21" w:rsidP="0006734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CA0AFD">
        <w:rPr>
          <w:rFonts w:ascii="Arial" w:hAnsi="Arial" w:cs="Arial"/>
        </w:rPr>
        <w:t>13,</w:t>
      </w:r>
      <w:r w:rsidR="00A53A06">
        <w:rPr>
          <w:rFonts w:ascii="Arial" w:hAnsi="Arial" w:cs="Arial"/>
        </w:rPr>
        <w:t>10</w:t>
      </w:r>
      <w:r w:rsidR="00536FEC">
        <w:rPr>
          <w:rFonts w:ascii="Arial" w:hAnsi="Arial" w:cs="Arial"/>
        </w:rPr>
        <w:t>2,</w:t>
      </w:r>
      <w:r w:rsidR="003A5D35">
        <w:rPr>
          <w:rFonts w:ascii="Arial" w:hAnsi="Arial" w:cs="Arial"/>
        </w:rPr>
        <w:t xml:space="preserve">661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536FEC">
        <w:rPr>
          <w:rFonts w:ascii="Arial" w:hAnsi="Arial" w:cs="Arial"/>
        </w:rPr>
        <w:t>2</w:t>
      </w:r>
      <w:r w:rsidR="003A5D35">
        <w:rPr>
          <w:rFonts w:ascii="Arial" w:hAnsi="Arial" w:cs="Arial"/>
        </w:rPr>
        <w:t>6,532,701</w:t>
      </w:r>
      <w:r w:rsidR="00536FEC">
        <w:rPr>
          <w:rFonts w:ascii="Arial" w:hAnsi="Arial" w:cs="Arial"/>
        </w:rPr>
        <w:t>.</w:t>
      </w:r>
    </w:p>
    <w:p w:rsidR="00536FEC" w:rsidRDefault="00536FEC" w:rsidP="0006734A">
      <w:pPr>
        <w:spacing w:line="276" w:lineRule="auto"/>
        <w:rPr>
          <w:rFonts w:ascii="Arial" w:hAnsi="Arial" w:cs="Arial"/>
        </w:rPr>
      </w:pP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</w:t>
      </w:r>
      <w:proofErr w:type="gramStart"/>
      <w:r w:rsidR="00E67E0E">
        <w:rPr>
          <w:rFonts w:ascii="Arial" w:hAnsi="Arial" w:cs="Arial"/>
          <w:bCs/>
          <w:color w:val="000000"/>
          <w:lang w:val="es-ES_tradnl"/>
        </w:rPr>
        <w:t>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</w:t>
      </w:r>
      <w:proofErr w:type="gramEnd"/>
      <w:r w:rsidR="00E67E0E">
        <w:rPr>
          <w:rFonts w:ascii="Arial" w:hAnsi="Arial" w:cs="Arial"/>
          <w:bCs/>
          <w:color w:val="000000"/>
          <w:lang w:val="es-ES_tradnl"/>
        </w:rPr>
        <w:t xml:space="preserve">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DF77DE">
        <w:rPr>
          <w:rFonts w:ascii="Arial" w:hAnsi="Arial" w:cs="Arial"/>
          <w:bCs/>
          <w:color w:val="000000"/>
          <w:lang w:val="es-ES_tradnl"/>
        </w:rPr>
        <w:t>1</w:t>
      </w:r>
      <w:r w:rsidR="003A5D35">
        <w:rPr>
          <w:rFonts w:ascii="Arial" w:hAnsi="Arial" w:cs="Arial"/>
          <w:bCs/>
          <w:color w:val="000000"/>
          <w:lang w:val="es-ES_tradnl"/>
        </w:rPr>
        <w:t>7,111,162</w:t>
      </w:r>
      <w:r w:rsidR="009B0449">
        <w:rPr>
          <w:rFonts w:ascii="Arial" w:hAnsi="Arial" w:cs="Arial"/>
          <w:bCs/>
          <w:color w:val="000000"/>
          <w:lang w:val="es-ES_tradnl"/>
        </w:rPr>
        <w:t>.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e </w:t>
      </w:r>
      <w:r w:rsidR="009578EE">
        <w:rPr>
          <w:rFonts w:ascii="Arial" w:hAnsi="Arial" w:cs="Arial"/>
          <w:bCs/>
          <w:color w:val="000000"/>
          <w:lang w:val="es-ES_tradnl"/>
        </w:rPr>
        <w:lastRenderedPageBreak/>
        <w:t>México, S. A. por $</w:t>
      </w:r>
      <w:r w:rsidR="00536FEC">
        <w:rPr>
          <w:rFonts w:ascii="Arial" w:hAnsi="Arial" w:cs="Arial"/>
          <w:bCs/>
          <w:color w:val="000000"/>
          <w:lang w:val="es-ES_tradnl"/>
        </w:rPr>
        <w:t>19,381,943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06B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</w:p>
    <w:p w:rsidR="00F306B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6E3814">
        <w:rPr>
          <w:rFonts w:ascii="Arial" w:hAnsi="Arial" w:cs="Arial"/>
          <w:color w:val="000000"/>
          <w:lang w:val="es-ES_tradnl"/>
        </w:rPr>
        <w:t>31</w:t>
      </w:r>
      <w:r w:rsidR="00BF1F89">
        <w:rPr>
          <w:rFonts w:ascii="Arial" w:hAnsi="Arial" w:cs="Arial"/>
          <w:color w:val="000000"/>
          <w:lang w:val="es-ES_tradnl"/>
        </w:rPr>
        <w:t xml:space="preserve"> de </w:t>
      </w:r>
      <w:proofErr w:type="gramStart"/>
      <w:r w:rsidR="006E3814">
        <w:rPr>
          <w:rFonts w:ascii="Arial" w:hAnsi="Arial" w:cs="Arial"/>
          <w:color w:val="000000"/>
          <w:lang w:val="es-ES_tradnl"/>
        </w:rPr>
        <w:t>Marzo</w:t>
      </w:r>
      <w:proofErr w:type="gramEnd"/>
      <w:r w:rsidR="001926F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y 201</w:t>
      </w:r>
      <w:r w:rsidR="001926F0">
        <w:rPr>
          <w:rFonts w:ascii="Arial" w:hAnsi="Arial" w:cs="Arial"/>
          <w:color w:val="000000"/>
          <w:lang w:val="es-ES_tradnl"/>
        </w:rPr>
        <w:t>9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ED5F47" w:rsidRDefault="00ED5F4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554A5D" w:rsidRDefault="00554A5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tbl>
      <w:tblPr>
        <w:tblW w:w="9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0"/>
        <w:gridCol w:w="1540"/>
        <w:gridCol w:w="340"/>
        <w:gridCol w:w="1580"/>
      </w:tblGrid>
      <w:tr w:rsidR="00ED5F47" w:rsidRPr="00ED5F47" w:rsidTr="00ED5F47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Cuentas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1926F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  <w:r w:rsidR="001926F0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Default="001926F0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1D3235" w:rsidRPr="00ED5F47" w:rsidTr="0010384A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D5F47" w:rsidRDefault="001D3235" w:rsidP="001D3235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Servicios personales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19,744,947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D3235" w:rsidRDefault="001D3235" w:rsidP="001D3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95D68" w:rsidRDefault="001D3235" w:rsidP="001D3235">
            <w:r>
              <w:t xml:space="preserve">   </w:t>
            </w:r>
            <w:r w:rsidRPr="00E95D68">
              <w:t xml:space="preserve"> 19,209,863 </w:t>
            </w:r>
          </w:p>
        </w:tc>
      </w:tr>
      <w:tr w:rsidR="001D3235" w:rsidRPr="00ED5F47" w:rsidTr="0010384A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D5F47" w:rsidRDefault="001D3235" w:rsidP="001D3235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Proveedores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117,186,554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D3235" w:rsidRDefault="001D3235" w:rsidP="001D3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95D68" w:rsidRDefault="001D3235" w:rsidP="001D3235">
            <w:r w:rsidRPr="00E95D68">
              <w:t xml:space="preserve"> </w:t>
            </w:r>
            <w:r>
              <w:t xml:space="preserve"> </w:t>
            </w:r>
            <w:r w:rsidRPr="00E95D68">
              <w:t xml:space="preserve">113,602,013 </w:t>
            </w:r>
          </w:p>
        </w:tc>
      </w:tr>
      <w:tr w:rsidR="001D3235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D5F47" w:rsidRDefault="001D3235" w:rsidP="001D3235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Contratistas por obras públicas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74,274,726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D3235" w:rsidRDefault="001D3235" w:rsidP="001D3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95D68" w:rsidRDefault="001D3235" w:rsidP="001D3235">
            <w:r w:rsidRPr="00E95D68">
              <w:t xml:space="preserve"> </w:t>
            </w:r>
            <w:r>
              <w:t xml:space="preserve">    </w:t>
            </w:r>
            <w:r w:rsidRPr="00E95D68">
              <w:t xml:space="preserve">27,976,878 </w:t>
            </w:r>
          </w:p>
        </w:tc>
      </w:tr>
      <w:tr w:rsidR="001D3235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D5F47" w:rsidRDefault="001D3235" w:rsidP="001D3235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Int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, </w:t>
            </w:r>
            <w:proofErr w:type="spellStart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Com</w:t>
            </w:r>
            <w:proofErr w:type="spellEnd"/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y otros Gastos de la Deuda Pub x pagar CP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430,068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D3235" w:rsidRDefault="001D3235" w:rsidP="001D3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95D68" w:rsidRDefault="001D3235" w:rsidP="001D3235">
            <w:r>
              <w:t xml:space="preserve">    </w:t>
            </w:r>
            <w:r w:rsidRPr="00E95D68">
              <w:t xml:space="preserve"> 13,676,915 </w:t>
            </w:r>
          </w:p>
        </w:tc>
      </w:tr>
      <w:tr w:rsidR="001D3235" w:rsidRPr="00ED5F47" w:rsidTr="0010384A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D5F47" w:rsidRDefault="001D3235" w:rsidP="001D3235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Retenciones y contribuciones por pagar a corto plazo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565,753,779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D3235" w:rsidRDefault="001D3235" w:rsidP="001D3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95D68" w:rsidRDefault="001D3235" w:rsidP="001D3235">
            <w:r>
              <w:t xml:space="preserve"> </w:t>
            </w:r>
            <w:r w:rsidRPr="00E95D68">
              <w:t xml:space="preserve"> </w:t>
            </w:r>
            <w:r>
              <w:t xml:space="preserve"> </w:t>
            </w:r>
            <w:r w:rsidRPr="00E95D68">
              <w:t xml:space="preserve">477,149,011 </w:t>
            </w:r>
          </w:p>
        </w:tc>
      </w:tr>
      <w:tr w:rsidR="001D3235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D5F47" w:rsidRDefault="001D3235" w:rsidP="001D3235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Otras cuentas 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P</w:t>
            </w: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or pagar a CP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2,486,051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D3235" w:rsidRDefault="001D3235" w:rsidP="001D3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Default="001D3235" w:rsidP="001D3235">
            <w:r>
              <w:t xml:space="preserve">         </w:t>
            </w:r>
            <w:r w:rsidRPr="00E95D68">
              <w:t xml:space="preserve"> 658,641 </w:t>
            </w:r>
          </w:p>
        </w:tc>
      </w:tr>
      <w:tr w:rsidR="001D3235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1D3235" w:rsidRPr="00ED5F47" w:rsidRDefault="001D3235" w:rsidP="001D3235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Cuentas por Pagar a Corto Plazo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1D3235" w:rsidRDefault="001D3235" w:rsidP="001D3235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779,876,125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D3235" w:rsidRDefault="001D3235" w:rsidP="001D3235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1D3235" w:rsidRDefault="001D3235" w:rsidP="001D3235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 652,273,322</w:t>
            </w:r>
          </w:p>
        </w:tc>
      </w:tr>
      <w:tr w:rsidR="00ED5F47" w:rsidRPr="00ED5F47" w:rsidTr="001926F0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  <w:r w:rsidR="008F17AF">
        <w:rPr>
          <w:rFonts w:ascii="Arial" w:hAnsi="Arial" w:cs="Arial"/>
          <w:b/>
        </w:rPr>
        <w:t>|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 xml:space="preserve">se realizó el 1 de diciembre </w:t>
      </w:r>
      <w:proofErr w:type="gramStart"/>
      <w:r w:rsidRPr="00937B86">
        <w:rPr>
          <w:rFonts w:ascii="Arial" w:hAnsi="Arial" w:cs="Arial"/>
        </w:rPr>
        <w:t>de  2016</w:t>
      </w:r>
      <w:proofErr w:type="gramEnd"/>
      <w:r w:rsidRPr="00937B86">
        <w:rPr>
          <w:rFonts w:ascii="Arial" w:hAnsi="Arial" w:cs="Arial"/>
        </w:rPr>
        <w:t xml:space="preserve">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155D13" w:rsidRPr="001E1ACB" w:rsidRDefault="00FC395F" w:rsidP="00C138B4">
      <w:pPr>
        <w:spacing w:line="276" w:lineRule="auto"/>
        <w:jc w:val="left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 xml:space="preserve"> </w:t>
      </w:r>
      <w:r w:rsidR="00155D13" w:rsidRPr="001E1ACB">
        <w:rPr>
          <w:rFonts w:ascii="Arial" w:hAnsi="Arial" w:cs="Arial"/>
          <w:b/>
        </w:rPr>
        <w:t xml:space="preserve"> </w:t>
      </w: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lastRenderedPageBreak/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6E3814">
        <w:rPr>
          <w:rFonts w:ascii="Arial" w:hAnsi="Arial" w:cs="Arial"/>
        </w:rPr>
        <w:t>31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proofErr w:type="gramStart"/>
      <w:r w:rsidR="006E3814">
        <w:rPr>
          <w:rFonts w:ascii="Arial" w:hAnsi="Arial" w:cs="Arial"/>
        </w:rPr>
        <w:t>Marzo</w:t>
      </w:r>
      <w:proofErr w:type="gramEnd"/>
      <w:r w:rsidR="006E3814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20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DF77DE">
        <w:rPr>
          <w:rFonts w:ascii="Arial" w:hAnsi="Arial" w:cs="Arial"/>
        </w:rPr>
        <w:t>65,666,168.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7C2FBC" w:rsidRDefault="007C2FBC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CA7363" w:rsidRDefault="000422A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0422A3">
        <w:rPr>
          <w:noProof/>
          <w:lang w:eastAsia="es-MX"/>
        </w:rPr>
        <w:drawing>
          <wp:inline distT="0" distB="0" distL="0" distR="0">
            <wp:extent cx="5753100" cy="19431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BC" w:rsidRDefault="007C2FBC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B0066" w:rsidRDefault="001D05EA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ESTADO DE ACTIVIDADES</w:t>
      </w:r>
    </w:p>
    <w:p w:rsidR="00F370C6" w:rsidRPr="00F370C6" w:rsidRDefault="000422A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0422A3">
        <w:rPr>
          <w:noProof/>
          <w:lang w:eastAsia="es-MX"/>
        </w:rPr>
        <w:drawing>
          <wp:inline distT="0" distB="0" distL="0" distR="0">
            <wp:extent cx="5715000" cy="345757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CB3" w:rsidRDefault="00BA4CB3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tbl>
      <w:tblPr>
        <w:tblW w:w="8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2726"/>
        <w:gridCol w:w="1364"/>
        <w:gridCol w:w="860"/>
        <w:gridCol w:w="1560"/>
      </w:tblGrid>
      <w:tr w:rsidR="00BA4CB3" w:rsidRPr="00BA4CB3" w:rsidTr="000422A3">
        <w:trPr>
          <w:trHeight w:val="30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Y OTRAS PÉRDIDAS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2019</w:t>
            </w:r>
          </w:p>
        </w:tc>
      </w:tr>
      <w:tr w:rsidR="00BA4CB3" w:rsidRPr="00BA4CB3" w:rsidTr="000422A3">
        <w:trPr>
          <w:trHeight w:val="401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BA4CB3" w:rsidRPr="00BA4CB3" w:rsidTr="000422A3">
        <w:trPr>
          <w:trHeight w:val="30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de Funcionamiento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</w:tr>
      <w:tr w:rsidR="000422A3" w:rsidRPr="00BA4CB3" w:rsidTr="000422A3">
        <w:trPr>
          <w:trHeight w:val="30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Pr="00BA4CB3" w:rsidRDefault="000422A3" w:rsidP="000422A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Personales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Default="000422A3" w:rsidP="000422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293,965,935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Pr="00BA4CB3" w:rsidRDefault="000422A3" w:rsidP="000422A3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Default="000422A3" w:rsidP="000422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283,359,819</w:t>
            </w:r>
          </w:p>
        </w:tc>
      </w:tr>
      <w:tr w:rsidR="000422A3" w:rsidRPr="00BA4CB3" w:rsidTr="000422A3">
        <w:trPr>
          <w:trHeight w:val="30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Pr="00BA4CB3" w:rsidRDefault="000422A3" w:rsidP="000422A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Materiales y Suministros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Default="000422A3" w:rsidP="000422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55,011,079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Pr="00BA4CB3" w:rsidRDefault="000422A3" w:rsidP="000422A3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Default="000422A3" w:rsidP="000422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41,601,366</w:t>
            </w:r>
          </w:p>
        </w:tc>
      </w:tr>
      <w:tr w:rsidR="000422A3" w:rsidRPr="00BA4CB3" w:rsidTr="000422A3">
        <w:trPr>
          <w:trHeight w:val="315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Pr="00BA4CB3" w:rsidRDefault="000422A3" w:rsidP="000422A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Generales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Default="000422A3" w:rsidP="000422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309,502,887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Pr="00BA4CB3" w:rsidRDefault="000422A3" w:rsidP="000422A3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Default="000422A3" w:rsidP="000422A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269,704,751</w:t>
            </w:r>
          </w:p>
        </w:tc>
      </w:tr>
      <w:tr w:rsidR="000422A3" w:rsidRPr="00BA4CB3" w:rsidTr="000422A3">
        <w:trPr>
          <w:trHeight w:val="330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Pr="00BA4CB3" w:rsidRDefault="000422A3" w:rsidP="000422A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Total de Gastos de Funcionamiento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Default="000422A3" w:rsidP="000422A3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658,479,902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Pr="00BA4CB3" w:rsidRDefault="000422A3" w:rsidP="000422A3">
            <w:pPr>
              <w:jc w:val="lef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422A3" w:rsidRDefault="000422A3" w:rsidP="000422A3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594,665,936</w:t>
            </w:r>
          </w:p>
        </w:tc>
      </w:tr>
    </w:tbl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DD14B0" w:rsidRDefault="00DD14B0" w:rsidP="00ED69E3">
      <w:pPr>
        <w:spacing w:line="276" w:lineRule="auto"/>
        <w:rPr>
          <w:rFonts w:ascii="Arial" w:hAnsi="Arial" w:cs="Arial"/>
        </w:rPr>
      </w:pPr>
    </w:p>
    <w:p w:rsidR="00C20F57" w:rsidRPr="00F05324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Personales</w:t>
      </w:r>
      <w:r w:rsidR="00C20F57" w:rsidRPr="00F05324">
        <w:rPr>
          <w:rFonts w:ascii="Arial" w:hAnsi="Arial" w:cs="Arial"/>
          <w:b/>
          <w:color w:val="000000" w:themeColor="text1"/>
        </w:rPr>
        <w:t>.</w:t>
      </w:r>
      <w:r w:rsidR="00211929" w:rsidRPr="00F05324">
        <w:rPr>
          <w:rFonts w:ascii="Arial" w:hAnsi="Arial" w:cs="Arial"/>
          <w:b/>
          <w:color w:val="000000" w:themeColor="text1"/>
        </w:rPr>
        <w:tab/>
      </w:r>
    </w:p>
    <w:p w:rsidR="008D036E" w:rsidRPr="00F05324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variación se </w:t>
      </w:r>
      <w:r w:rsidR="00C60042" w:rsidRPr="00F05324">
        <w:rPr>
          <w:rFonts w:ascii="Arial" w:hAnsi="Arial" w:cs="Arial"/>
          <w:color w:val="000000" w:themeColor="text1"/>
        </w:rPr>
        <w:t xml:space="preserve">debe </w:t>
      </w:r>
      <w:r w:rsidR="00B33B84" w:rsidRPr="00F05324">
        <w:rPr>
          <w:rFonts w:ascii="Arial" w:hAnsi="Arial" w:cs="Arial"/>
          <w:color w:val="000000" w:themeColor="text1"/>
        </w:rPr>
        <w:t>al incremento en las remuneraciones al personal de carácter permanente</w:t>
      </w:r>
      <w:r w:rsidR="0037532B">
        <w:rPr>
          <w:rFonts w:ascii="Arial" w:hAnsi="Arial" w:cs="Arial"/>
          <w:color w:val="000000" w:themeColor="text1"/>
        </w:rPr>
        <w:t xml:space="preserve"> hasta el nivel 17 así como de los gastos inherentes a dicha prestación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F05324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Materiales y Suministros</w:t>
      </w:r>
    </w:p>
    <w:p w:rsidR="00810810" w:rsidRPr="00F05324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>La variación</w:t>
      </w:r>
      <w:r w:rsidR="00E3649B" w:rsidRPr="00F05324">
        <w:rPr>
          <w:rFonts w:ascii="Arial" w:hAnsi="Arial" w:cs="Arial"/>
          <w:color w:val="000000" w:themeColor="text1"/>
        </w:rPr>
        <w:t xml:space="preserve"> </w:t>
      </w:r>
      <w:r w:rsidR="006061CA" w:rsidRPr="00F05324">
        <w:rPr>
          <w:rFonts w:ascii="Arial" w:hAnsi="Arial" w:cs="Arial"/>
          <w:color w:val="000000" w:themeColor="text1"/>
        </w:rPr>
        <w:t>respecto al ejercicio anterior</w:t>
      </w:r>
      <w:r w:rsidRPr="00F05324">
        <w:rPr>
          <w:rFonts w:ascii="Arial" w:hAnsi="Arial" w:cs="Arial"/>
          <w:color w:val="000000" w:themeColor="text1"/>
        </w:rPr>
        <w:t xml:space="preserve"> </w:t>
      </w:r>
      <w:r w:rsidR="001B013F" w:rsidRPr="00F05324">
        <w:rPr>
          <w:rFonts w:ascii="Arial" w:hAnsi="Arial" w:cs="Arial"/>
          <w:color w:val="000000" w:themeColor="text1"/>
        </w:rPr>
        <w:t>corresponde</w:t>
      </w:r>
      <w:r w:rsidR="00017973" w:rsidRPr="00F05324">
        <w:rPr>
          <w:rFonts w:ascii="Arial" w:hAnsi="Arial" w:cs="Arial"/>
          <w:color w:val="000000" w:themeColor="text1"/>
        </w:rPr>
        <w:t xml:space="preserve"> a un</w:t>
      </w:r>
      <w:r w:rsidR="00085275" w:rsidRPr="00F05324">
        <w:rPr>
          <w:rFonts w:ascii="Arial" w:hAnsi="Arial" w:cs="Arial"/>
          <w:color w:val="000000" w:themeColor="text1"/>
        </w:rPr>
        <w:t xml:space="preserve"> incremento de </w:t>
      </w:r>
      <w:r w:rsidR="00E9038F" w:rsidRPr="00F05324">
        <w:rPr>
          <w:rFonts w:ascii="Arial" w:hAnsi="Arial" w:cs="Arial"/>
          <w:color w:val="000000" w:themeColor="text1"/>
        </w:rPr>
        <w:t>la cuenta de materiales y suministros (medidores)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465564" w:rsidRPr="00F05324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Generales</w:t>
      </w:r>
    </w:p>
    <w:p w:rsidR="00810810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</w:t>
      </w:r>
      <w:r w:rsidR="00E56834" w:rsidRPr="00F05324">
        <w:rPr>
          <w:rFonts w:ascii="Arial" w:hAnsi="Arial" w:cs="Arial"/>
          <w:color w:val="000000" w:themeColor="text1"/>
        </w:rPr>
        <w:t xml:space="preserve">variación </w:t>
      </w:r>
      <w:r w:rsidR="00B33B84" w:rsidRPr="00F05324">
        <w:rPr>
          <w:rFonts w:ascii="Arial" w:hAnsi="Arial" w:cs="Arial"/>
          <w:color w:val="000000" w:themeColor="text1"/>
        </w:rPr>
        <w:t>respecto al ejercicio anterior se debe principalmente</w:t>
      </w:r>
      <w:r w:rsidR="009D7BBD" w:rsidRPr="00F05324">
        <w:rPr>
          <w:rFonts w:ascii="Arial" w:hAnsi="Arial" w:cs="Arial"/>
          <w:color w:val="000000" w:themeColor="text1"/>
        </w:rPr>
        <w:t xml:space="preserve"> al incremento</w:t>
      </w:r>
      <w:r w:rsidR="00B33B84" w:rsidRPr="00F05324">
        <w:rPr>
          <w:rFonts w:ascii="Arial" w:hAnsi="Arial" w:cs="Arial"/>
          <w:color w:val="000000" w:themeColor="text1"/>
        </w:rPr>
        <w:t xml:space="preserve"> </w:t>
      </w:r>
      <w:r w:rsidR="009D7BBD" w:rsidRPr="00F05324">
        <w:rPr>
          <w:rFonts w:ascii="Arial" w:hAnsi="Arial" w:cs="Arial"/>
          <w:color w:val="000000" w:themeColor="text1"/>
        </w:rPr>
        <w:t>en</w:t>
      </w:r>
      <w:r w:rsidR="009B0066" w:rsidRPr="00F05324">
        <w:rPr>
          <w:rFonts w:ascii="Arial" w:hAnsi="Arial" w:cs="Arial"/>
          <w:color w:val="000000" w:themeColor="text1"/>
        </w:rPr>
        <w:t xml:space="preserve"> la</w:t>
      </w:r>
      <w:r w:rsidR="00017973" w:rsidRPr="00F05324">
        <w:rPr>
          <w:rFonts w:ascii="Arial" w:hAnsi="Arial" w:cs="Arial"/>
          <w:color w:val="000000" w:themeColor="text1"/>
        </w:rPr>
        <w:t xml:space="preserve"> energía eléctrica</w:t>
      </w:r>
      <w:r w:rsidR="00CA1528" w:rsidRPr="00F05324">
        <w:rPr>
          <w:rFonts w:ascii="Arial" w:hAnsi="Arial" w:cs="Arial"/>
          <w:color w:val="000000" w:themeColor="text1"/>
        </w:rPr>
        <w:t xml:space="preserve"> y </w:t>
      </w:r>
      <w:r w:rsidR="00923659" w:rsidRPr="00F05324">
        <w:rPr>
          <w:rFonts w:ascii="Arial" w:hAnsi="Arial" w:cs="Arial"/>
          <w:color w:val="000000" w:themeColor="text1"/>
        </w:rPr>
        <w:t>eólica</w:t>
      </w:r>
      <w:r w:rsidR="009D7BBD" w:rsidRPr="00F05324">
        <w:rPr>
          <w:rFonts w:ascii="Arial" w:hAnsi="Arial" w:cs="Arial"/>
          <w:color w:val="000000" w:themeColor="text1"/>
        </w:rPr>
        <w:t xml:space="preserve"> </w:t>
      </w:r>
      <w:r w:rsidR="00F05324" w:rsidRPr="00F05324">
        <w:rPr>
          <w:rFonts w:ascii="Arial" w:hAnsi="Arial" w:cs="Arial"/>
          <w:color w:val="000000" w:themeColor="text1"/>
        </w:rPr>
        <w:t>así como también al pago realizado por la auditoría practicada</w:t>
      </w:r>
      <w:r w:rsidR="00F05324">
        <w:rPr>
          <w:rFonts w:ascii="Arial" w:hAnsi="Arial" w:cs="Arial"/>
          <w:color w:val="000000" w:themeColor="text1"/>
        </w:rPr>
        <w:t xml:space="preserve"> al SIAPA de parte de la CONAGUA</w:t>
      </w:r>
    </w:p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300"/>
        <w:gridCol w:w="240"/>
        <w:gridCol w:w="1460"/>
        <w:gridCol w:w="220"/>
      </w:tblGrid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Otros gastos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Bonificaciones y descuentos otorgados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33,380,770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31,593,455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proofErr w:type="spellStart"/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Dif</w:t>
            </w:r>
            <w:proofErr w:type="spellEnd"/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x Tipo de Cambio </w:t>
            </w:r>
            <w:proofErr w:type="spellStart"/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Neg</w:t>
            </w:r>
            <w:proofErr w:type="spellEnd"/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 en Efe y </w:t>
            </w:r>
            <w:proofErr w:type="spellStart"/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Equiv</w:t>
            </w:r>
            <w:proofErr w:type="spellEnd"/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-232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Otros Gastos Varios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287,294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27,410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Otros Gastos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33,667,832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31,620,865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</w:tbl>
    <w:p w:rsidR="00EE637A" w:rsidRPr="00D31644" w:rsidRDefault="00EE637A" w:rsidP="00624E95">
      <w:pPr>
        <w:rPr>
          <w:rFonts w:ascii="Arial" w:hAnsi="Arial" w:cs="Arial"/>
          <w:b/>
        </w:rPr>
      </w:pPr>
      <w:bookmarkStart w:id="0" w:name="_GoBack"/>
      <w:bookmarkEnd w:id="0"/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017973" w:rsidRPr="00507267">
        <w:rPr>
          <w:rFonts w:ascii="Arial" w:hAnsi="Arial" w:cs="Arial"/>
        </w:rPr>
        <w:t xml:space="preserve"> un </w:t>
      </w:r>
      <w:r w:rsidR="007C4680" w:rsidRPr="00507267">
        <w:rPr>
          <w:rFonts w:ascii="Arial" w:hAnsi="Arial" w:cs="Arial"/>
        </w:rPr>
        <w:t>incremento</w:t>
      </w:r>
      <w:r w:rsidR="00017973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 las diversas 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CB5218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cuotas </w:t>
      </w:r>
      <w:r w:rsidR="00FF6CA5">
        <w:rPr>
          <w:rFonts w:ascii="Arial" w:hAnsi="Arial" w:cs="Arial"/>
        </w:rPr>
        <w:t>otros usos S.</w:t>
      </w:r>
      <w:r w:rsidR="00C83BD9" w:rsidRPr="00507267">
        <w:rPr>
          <w:rFonts w:ascii="Arial" w:hAnsi="Arial" w:cs="Arial"/>
        </w:rPr>
        <w:t xml:space="preserve"> M. </w:t>
      </w:r>
      <w:r w:rsidR="00060298" w:rsidRPr="00507267">
        <w:rPr>
          <w:rFonts w:ascii="Arial" w:hAnsi="Arial" w:cs="Arial"/>
        </w:rPr>
        <w:t>por un importe de $</w:t>
      </w:r>
      <w:r w:rsidR="00346061">
        <w:rPr>
          <w:rFonts w:ascii="Arial" w:hAnsi="Arial" w:cs="Arial"/>
        </w:rPr>
        <w:t>3,140,619</w:t>
      </w:r>
      <w:r w:rsidR="0064424A">
        <w:rPr>
          <w:rFonts w:ascii="Arial" w:hAnsi="Arial" w:cs="Arial"/>
        </w:rPr>
        <w:t xml:space="preserve"> y</w:t>
      </w:r>
      <w:r w:rsidR="00060298" w:rsidRPr="00507267">
        <w:rPr>
          <w:rFonts w:ascii="Arial" w:hAnsi="Arial" w:cs="Arial"/>
        </w:rPr>
        <w:t xml:space="preserve"> </w:t>
      </w:r>
      <w:r w:rsidR="0015534B">
        <w:rPr>
          <w:rFonts w:ascii="Arial" w:hAnsi="Arial" w:cs="Arial"/>
        </w:rPr>
        <w:t xml:space="preserve">a disminución de </w:t>
      </w:r>
      <w:r w:rsidR="00060298" w:rsidRPr="00507267">
        <w:rPr>
          <w:rFonts w:ascii="Arial" w:hAnsi="Arial" w:cs="Arial"/>
        </w:rPr>
        <w:t>créditos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 por $</w:t>
      </w:r>
      <w:r w:rsidR="00346061">
        <w:rPr>
          <w:rFonts w:ascii="Arial" w:hAnsi="Arial" w:cs="Arial"/>
        </w:rPr>
        <w:t>3</w:t>
      </w:r>
      <w:r w:rsidR="001D05EA">
        <w:rPr>
          <w:rFonts w:ascii="Arial" w:hAnsi="Arial" w:cs="Arial"/>
        </w:rPr>
        <w:t>,</w:t>
      </w:r>
      <w:r w:rsidR="00346061">
        <w:rPr>
          <w:rFonts w:ascii="Arial" w:hAnsi="Arial" w:cs="Arial"/>
        </w:rPr>
        <w:t>009,561</w:t>
      </w:r>
      <w:r w:rsidR="0064424A">
        <w:rPr>
          <w:rFonts w:ascii="Arial" w:hAnsi="Arial" w:cs="Arial"/>
        </w:rPr>
        <w:t>.</w:t>
      </w:r>
      <w:r w:rsidR="00060298" w:rsidRPr="00507267">
        <w:rPr>
          <w:rFonts w:ascii="Arial" w:hAnsi="Arial" w:cs="Arial"/>
        </w:rPr>
        <w:t xml:space="preserve"> </w:t>
      </w:r>
      <w:r w:rsidR="00E9038F" w:rsidRPr="00507267">
        <w:rPr>
          <w:rFonts w:ascii="Arial" w:hAnsi="Arial" w:cs="Arial"/>
        </w:rPr>
        <w:t>Entre</w:t>
      </w:r>
      <w:r w:rsidR="00060298" w:rsidRPr="00507267">
        <w:rPr>
          <w:rFonts w:ascii="Arial" w:hAnsi="Arial" w:cs="Arial"/>
        </w:rPr>
        <w:t xml:space="preserve"> otras.</w:t>
      </w: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C3CF5" w:rsidRDefault="000C3CF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619B5" w:rsidRDefault="000619B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619B5" w:rsidRDefault="00124A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0619B5" w:rsidRPr="001C1B25" w:rsidTr="007C718D">
        <w:tc>
          <w:tcPr>
            <w:tcW w:w="3068" w:type="dxa"/>
          </w:tcPr>
          <w:p w:rsidR="000619B5" w:rsidRPr="001C1B25" w:rsidRDefault="000619B5" w:rsidP="007C71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0619B5" w:rsidRPr="001C1B25" w:rsidRDefault="000619B5" w:rsidP="007C718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0619B5" w:rsidRPr="001C1B25" w:rsidRDefault="000619B5" w:rsidP="007C71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0619B5" w:rsidRPr="001C1B25" w:rsidRDefault="000619B5" w:rsidP="007C718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0619B5" w:rsidRPr="001C1B25" w:rsidRDefault="000619B5" w:rsidP="007C718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0619B5" w:rsidRDefault="000619B5" w:rsidP="007C718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0619B5" w:rsidRPr="001C1B25" w:rsidRDefault="000619B5" w:rsidP="007C718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961D1E" w:rsidRDefault="00961D1E">
      <w:pPr>
        <w:rPr>
          <w:rFonts w:ascii="Arial" w:hAnsi="Arial" w:cs="Arial"/>
        </w:rPr>
      </w:pPr>
    </w:p>
    <w:sectPr w:rsidR="00961D1E" w:rsidSect="006223C5">
      <w:footerReference w:type="default" r:id="rId10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FC4" w:rsidRDefault="00922FC4" w:rsidP="00D805E3">
      <w:r>
        <w:separator/>
      </w:r>
    </w:p>
  </w:endnote>
  <w:endnote w:type="continuationSeparator" w:id="0">
    <w:p w:rsidR="00922FC4" w:rsidRDefault="00922FC4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19B5" w:rsidRPr="000619B5">
          <w:rPr>
            <w:noProof/>
            <w:lang w:val="es-ES"/>
          </w:rPr>
          <w:t>4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FC4" w:rsidRDefault="00922FC4" w:rsidP="00D805E3">
      <w:r>
        <w:separator/>
      </w:r>
    </w:p>
  </w:footnote>
  <w:footnote w:type="continuationSeparator" w:id="0">
    <w:p w:rsidR="00922FC4" w:rsidRDefault="00922FC4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10C0F"/>
    <w:rsid w:val="00015A07"/>
    <w:rsid w:val="00017973"/>
    <w:rsid w:val="00020011"/>
    <w:rsid w:val="00026961"/>
    <w:rsid w:val="00030CB5"/>
    <w:rsid w:val="00040138"/>
    <w:rsid w:val="000422A3"/>
    <w:rsid w:val="000428CA"/>
    <w:rsid w:val="000432D1"/>
    <w:rsid w:val="00043D0E"/>
    <w:rsid w:val="000472E1"/>
    <w:rsid w:val="00056433"/>
    <w:rsid w:val="00057E34"/>
    <w:rsid w:val="00057F51"/>
    <w:rsid w:val="00060298"/>
    <w:rsid w:val="00060346"/>
    <w:rsid w:val="000619B5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2EA5"/>
    <w:rsid w:val="00133F35"/>
    <w:rsid w:val="00136119"/>
    <w:rsid w:val="00136B1F"/>
    <w:rsid w:val="00143A08"/>
    <w:rsid w:val="001457E3"/>
    <w:rsid w:val="00146531"/>
    <w:rsid w:val="00150B4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7EA9"/>
    <w:rsid w:val="00192154"/>
    <w:rsid w:val="00192440"/>
    <w:rsid w:val="001926F0"/>
    <w:rsid w:val="00195BCF"/>
    <w:rsid w:val="00197ABA"/>
    <w:rsid w:val="001A4C65"/>
    <w:rsid w:val="001A6972"/>
    <w:rsid w:val="001A6DED"/>
    <w:rsid w:val="001B013F"/>
    <w:rsid w:val="001B2157"/>
    <w:rsid w:val="001B288A"/>
    <w:rsid w:val="001B6EC6"/>
    <w:rsid w:val="001B74A4"/>
    <w:rsid w:val="001C11DD"/>
    <w:rsid w:val="001C1E64"/>
    <w:rsid w:val="001C4B4B"/>
    <w:rsid w:val="001D05EA"/>
    <w:rsid w:val="001D3235"/>
    <w:rsid w:val="001D3E4D"/>
    <w:rsid w:val="001D6B85"/>
    <w:rsid w:val="001E1ACB"/>
    <w:rsid w:val="001E24B6"/>
    <w:rsid w:val="001E7726"/>
    <w:rsid w:val="001F14CA"/>
    <w:rsid w:val="001F4ECC"/>
    <w:rsid w:val="001F5E93"/>
    <w:rsid w:val="001F68C9"/>
    <w:rsid w:val="002004AA"/>
    <w:rsid w:val="00202209"/>
    <w:rsid w:val="002029B1"/>
    <w:rsid w:val="00211929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2B41"/>
    <w:rsid w:val="002D4031"/>
    <w:rsid w:val="002D4F6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300176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40BC8"/>
    <w:rsid w:val="003410A0"/>
    <w:rsid w:val="00343CDF"/>
    <w:rsid w:val="0034562C"/>
    <w:rsid w:val="00346061"/>
    <w:rsid w:val="003467D5"/>
    <w:rsid w:val="003473E6"/>
    <w:rsid w:val="003476B7"/>
    <w:rsid w:val="00347D7B"/>
    <w:rsid w:val="003502FE"/>
    <w:rsid w:val="00350517"/>
    <w:rsid w:val="00350FA0"/>
    <w:rsid w:val="00354C8B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32B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4D26"/>
    <w:rsid w:val="003A5D35"/>
    <w:rsid w:val="003B0EC1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45EC"/>
    <w:rsid w:val="003E507B"/>
    <w:rsid w:val="003F176C"/>
    <w:rsid w:val="003F663A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6FEC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66A5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864"/>
    <w:rsid w:val="005A1F82"/>
    <w:rsid w:val="005A2ABA"/>
    <w:rsid w:val="005B0C5C"/>
    <w:rsid w:val="005B1470"/>
    <w:rsid w:val="005C4F55"/>
    <w:rsid w:val="005C6431"/>
    <w:rsid w:val="005D223D"/>
    <w:rsid w:val="005D4779"/>
    <w:rsid w:val="005D772A"/>
    <w:rsid w:val="005D7E35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3500"/>
    <w:rsid w:val="006E3814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3492"/>
    <w:rsid w:val="007974E4"/>
    <w:rsid w:val="007A35B5"/>
    <w:rsid w:val="007A38F4"/>
    <w:rsid w:val="007A4550"/>
    <w:rsid w:val="007B0515"/>
    <w:rsid w:val="007B2D83"/>
    <w:rsid w:val="007B4E60"/>
    <w:rsid w:val="007B4FD9"/>
    <w:rsid w:val="007C2FBC"/>
    <w:rsid w:val="007C4129"/>
    <w:rsid w:val="007C4680"/>
    <w:rsid w:val="007C5F48"/>
    <w:rsid w:val="007D13D4"/>
    <w:rsid w:val="007D2D5F"/>
    <w:rsid w:val="007D38B2"/>
    <w:rsid w:val="007D4A43"/>
    <w:rsid w:val="007D4AE3"/>
    <w:rsid w:val="007E0344"/>
    <w:rsid w:val="007E0992"/>
    <w:rsid w:val="007E557E"/>
    <w:rsid w:val="007E7268"/>
    <w:rsid w:val="007F2907"/>
    <w:rsid w:val="007F322A"/>
    <w:rsid w:val="007F74C2"/>
    <w:rsid w:val="00802408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C75"/>
    <w:rsid w:val="00823084"/>
    <w:rsid w:val="0082377D"/>
    <w:rsid w:val="008240CE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17BF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77F"/>
    <w:rsid w:val="0087635C"/>
    <w:rsid w:val="00880845"/>
    <w:rsid w:val="00881F57"/>
    <w:rsid w:val="00885096"/>
    <w:rsid w:val="008864EA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AE6"/>
    <w:rsid w:val="008B6205"/>
    <w:rsid w:val="008B7812"/>
    <w:rsid w:val="008B78D7"/>
    <w:rsid w:val="008C1B4B"/>
    <w:rsid w:val="008C2173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2FC4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7179D"/>
    <w:rsid w:val="00972FDE"/>
    <w:rsid w:val="00974722"/>
    <w:rsid w:val="00975A1B"/>
    <w:rsid w:val="00991718"/>
    <w:rsid w:val="009967EB"/>
    <w:rsid w:val="00996FBB"/>
    <w:rsid w:val="009A12C8"/>
    <w:rsid w:val="009A198C"/>
    <w:rsid w:val="009A216B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BBD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1D15"/>
    <w:rsid w:val="00AC2AF1"/>
    <w:rsid w:val="00AC69D4"/>
    <w:rsid w:val="00AC6A01"/>
    <w:rsid w:val="00AC74CE"/>
    <w:rsid w:val="00AD1AB6"/>
    <w:rsid w:val="00AD340B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2462"/>
    <w:rsid w:val="00B3396E"/>
    <w:rsid w:val="00B33B84"/>
    <w:rsid w:val="00B40E41"/>
    <w:rsid w:val="00B41F7F"/>
    <w:rsid w:val="00B42318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2CA8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4CB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E6CE3"/>
    <w:rsid w:val="00BF0F30"/>
    <w:rsid w:val="00BF1F89"/>
    <w:rsid w:val="00BF363D"/>
    <w:rsid w:val="00BF48A9"/>
    <w:rsid w:val="00C00713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F95"/>
    <w:rsid w:val="00C4118B"/>
    <w:rsid w:val="00C41442"/>
    <w:rsid w:val="00C4599D"/>
    <w:rsid w:val="00C46AA8"/>
    <w:rsid w:val="00C54143"/>
    <w:rsid w:val="00C56210"/>
    <w:rsid w:val="00C60042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5218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62BA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145"/>
    <w:rsid w:val="00D53E8A"/>
    <w:rsid w:val="00D5594E"/>
    <w:rsid w:val="00D565B6"/>
    <w:rsid w:val="00D56FDE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07A0"/>
    <w:rsid w:val="00D72145"/>
    <w:rsid w:val="00D734CA"/>
    <w:rsid w:val="00D74D4C"/>
    <w:rsid w:val="00D77BB1"/>
    <w:rsid w:val="00D805E3"/>
    <w:rsid w:val="00D81A57"/>
    <w:rsid w:val="00D823C6"/>
    <w:rsid w:val="00D834BC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5324"/>
    <w:rsid w:val="00F0608F"/>
    <w:rsid w:val="00F1524F"/>
    <w:rsid w:val="00F15B23"/>
    <w:rsid w:val="00F246B2"/>
    <w:rsid w:val="00F25475"/>
    <w:rsid w:val="00F26EEF"/>
    <w:rsid w:val="00F303F0"/>
    <w:rsid w:val="00F306B6"/>
    <w:rsid w:val="00F32A9E"/>
    <w:rsid w:val="00F34E88"/>
    <w:rsid w:val="00F370C6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39A3"/>
    <w:rsid w:val="00F754B0"/>
    <w:rsid w:val="00F81CF4"/>
    <w:rsid w:val="00F81EC4"/>
    <w:rsid w:val="00F81EE6"/>
    <w:rsid w:val="00F82225"/>
    <w:rsid w:val="00F838A4"/>
    <w:rsid w:val="00F84412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  <w:rsid w:val="00FF6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95EB2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682E4-046D-4D5E-A751-EF271FC5A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5</Pages>
  <Words>1241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20</cp:revision>
  <cp:lastPrinted>2016-08-17T16:26:00Z</cp:lastPrinted>
  <dcterms:created xsi:type="dcterms:W3CDTF">2020-04-22T18:49:00Z</dcterms:created>
  <dcterms:modified xsi:type="dcterms:W3CDTF">2020-04-24T15:19:00Z</dcterms:modified>
</cp:coreProperties>
</file>